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A8615" w14:textId="06758B17" w:rsidR="007C6979" w:rsidRDefault="007C6979" w:rsidP="0046148B">
      <w:pPr>
        <w:ind w:right="-35"/>
        <w:jc w:val="right"/>
        <w:rPr>
          <w:sz w:val="20"/>
          <w:szCs w:val="21"/>
        </w:rPr>
      </w:pPr>
      <w:r>
        <w:rPr>
          <w:noProof/>
        </w:rPr>
        <w:drawing>
          <wp:anchor distT="0" distB="0" distL="114300" distR="114300" simplePos="0" relativeHeight="251659264" behindDoc="1" locked="0" layoutInCell="1" allowOverlap="1" wp14:anchorId="240627DC" wp14:editId="1DDEC699">
            <wp:simplePos x="0" y="0"/>
            <wp:positionH relativeFrom="column">
              <wp:posOffset>-179094</wp:posOffset>
            </wp:positionH>
            <wp:positionV relativeFrom="paragraph">
              <wp:posOffset>-620839</wp:posOffset>
            </wp:positionV>
            <wp:extent cx="843915" cy="788670"/>
            <wp:effectExtent l="0" t="0" r="0" b="0"/>
            <wp:wrapNone/>
            <wp:docPr id="1" name="図 1"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挿絵 が含まれている画像&#10;&#10;自動的に生成された説明"/>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3915" cy="788670"/>
                    </a:xfrm>
                    <a:prstGeom prst="rect">
                      <a:avLst/>
                    </a:prstGeom>
                    <a:noFill/>
                  </pic:spPr>
                </pic:pic>
              </a:graphicData>
            </a:graphic>
            <wp14:sizeRelH relativeFrom="page">
              <wp14:pctWidth>0</wp14:pctWidth>
            </wp14:sizeRelH>
            <wp14:sizeRelV relativeFrom="page">
              <wp14:pctHeight>0</wp14:pctHeight>
            </wp14:sizeRelV>
          </wp:anchor>
        </w:drawing>
      </w:r>
      <w:r w:rsidRPr="007C6979">
        <w:rPr>
          <w:rFonts w:hint="eastAsia"/>
          <w:sz w:val="20"/>
          <w:szCs w:val="21"/>
        </w:rPr>
        <w:t>2020年8月20日改訂</w:t>
      </w:r>
    </w:p>
    <w:p w14:paraId="6665AAF9" w14:textId="77777777" w:rsidR="0046148B" w:rsidRPr="007C6979" w:rsidRDefault="0046148B" w:rsidP="0046148B">
      <w:pPr>
        <w:ind w:right="-35"/>
        <w:jc w:val="right"/>
        <w:rPr>
          <w:sz w:val="20"/>
          <w:szCs w:val="21"/>
        </w:rPr>
      </w:pPr>
    </w:p>
    <w:p w14:paraId="26161DA2" w14:textId="26FC47C4" w:rsidR="007C6979" w:rsidRDefault="007C6979" w:rsidP="0036190B">
      <w:pPr>
        <w:ind w:right="-35"/>
        <w:rPr>
          <w:b/>
          <w:bCs/>
        </w:rPr>
      </w:pPr>
      <w:r w:rsidRPr="000C67C6">
        <w:rPr>
          <w:rFonts w:hint="eastAsia"/>
          <w:b/>
          <w:bCs/>
          <w:sz w:val="28"/>
          <w:szCs w:val="32"/>
        </w:rPr>
        <w:t>新しい保育生活での行動基準</w:t>
      </w:r>
      <w:r w:rsidRPr="00402222">
        <w:rPr>
          <w:rFonts w:hint="eastAsia"/>
          <w:b/>
          <w:bCs/>
          <w:sz w:val="24"/>
          <w:szCs w:val="28"/>
        </w:rPr>
        <w:t xml:space="preserve">　</w:t>
      </w:r>
      <w:r w:rsidRPr="00402222">
        <w:rPr>
          <w:rFonts w:hint="eastAsia"/>
          <w:b/>
          <w:bCs/>
        </w:rPr>
        <w:t>(新型コロナウィルス感染防止への取組み)</w:t>
      </w:r>
    </w:p>
    <w:p w14:paraId="3759E147" w14:textId="77777777" w:rsidR="00AA233E" w:rsidRPr="00402222" w:rsidRDefault="00AA233E" w:rsidP="0036190B">
      <w:pPr>
        <w:ind w:right="-35"/>
        <w:rPr>
          <w:b/>
          <w:bCs/>
        </w:rPr>
      </w:pPr>
    </w:p>
    <w:p w14:paraId="397BA3B2" w14:textId="77777777" w:rsidR="007C6979" w:rsidRPr="00180BBA" w:rsidRDefault="007C6979" w:rsidP="00805603">
      <w:pPr>
        <w:ind w:right="-35"/>
        <w:rPr>
          <w:b/>
          <w:bCs/>
          <w:sz w:val="22"/>
          <w:szCs w:val="24"/>
          <w:u w:val="single"/>
        </w:rPr>
      </w:pPr>
      <w:r>
        <w:rPr>
          <w:rFonts w:hint="eastAsia"/>
          <w:b/>
          <w:bCs/>
          <w:sz w:val="22"/>
          <w:szCs w:val="24"/>
          <w:u w:val="single"/>
        </w:rPr>
        <w:t>◆職員自身への配慮</w:t>
      </w:r>
      <w:r w:rsidRPr="00180BBA">
        <w:rPr>
          <w:rFonts w:hint="eastAsia"/>
          <w:u w:val="single"/>
        </w:rPr>
        <w:t>(職場内)</w:t>
      </w:r>
    </w:p>
    <w:p w14:paraId="5743C751" w14:textId="77777777" w:rsidR="007C6979" w:rsidRDefault="007C6979" w:rsidP="0036190B">
      <w:pPr>
        <w:ind w:right="-35"/>
      </w:pPr>
      <w:r>
        <w:rPr>
          <w:rFonts w:hint="eastAsia"/>
        </w:rPr>
        <w:t>＊こまめな検温の実施。一日２回以上（出勤前・出勤後4時間を目安に実施）。</w:t>
      </w:r>
    </w:p>
    <w:p w14:paraId="5E425E98" w14:textId="77777777" w:rsidR="007C6979" w:rsidRDefault="007C6979" w:rsidP="007C6979">
      <w:pPr>
        <w:ind w:right="1034"/>
      </w:pPr>
      <w:r>
        <w:rPr>
          <w:rFonts w:hint="eastAsia"/>
        </w:rPr>
        <w:t>＊出勤時の直後の手洗いと手指消毒の実施。</w:t>
      </w:r>
    </w:p>
    <w:p w14:paraId="3333C3D6" w14:textId="77777777" w:rsidR="007C6979" w:rsidRDefault="007C6979" w:rsidP="00805603">
      <w:pPr>
        <w:ind w:right="-35"/>
      </w:pPr>
      <w:r>
        <w:rPr>
          <w:rFonts w:hint="eastAsia"/>
        </w:rPr>
        <w:t>＊更衣室の使用ルールを徹底。極力1名の使用・全身着替え（靴下やマスクも交換）・使用後の室内除菌。（個人携帯電話も除菌）など。</w:t>
      </w:r>
    </w:p>
    <w:p w14:paraId="63ECC1AE" w14:textId="77777777" w:rsidR="007C6979" w:rsidRDefault="007C6979" w:rsidP="007C6979">
      <w:pPr>
        <w:ind w:right="1034"/>
        <w:rPr>
          <w:sz w:val="18"/>
          <w:szCs w:val="20"/>
        </w:rPr>
      </w:pPr>
      <w:r>
        <w:rPr>
          <w:rFonts w:hint="eastAsia"/>
        </w:rPr>
        <w:t>＊健康確認チェック表を毎日記入する。</w:t>
      </w:r>
    </w:p>
    <w:p w14:paraId="3C7F04EB" w14:textId="17EB835A" w:rsidR="007C6979" w:rsidRPr="00805603" w:rsidRDefault="007C6979" w:rsidP="00805603">
      <w:pPr>
        <w:ind w:left="210" w:right="107" w:hangingChars="100" w:hanging="210"/>
      </w:pPr>
      <w:r>
        <w:rPr>
          <w:rFonts w:hint="eastAsia"/>
        </w:rPr>
        <w:t>＊引き続きマスク着用で勤務。流通が落ち着くまでは不織布のマスクを2日で１枚使用する。但し汗をかく場合は1日１枚も可。</w:t>
      </w:r>
      <w:r>
        <w:rPr>
          <w:rFonts w:hint="eastAsia"/>
          <w:sz w:val="18"/>
          <w:szCs w:val="20"/>
        </w:rPr>
        <w:t>（保護者へもあらためて送迎時も着用のままで失礼致します。保護者皆様も外さなくて結構です）（自作やいただき物のマスクは仕事外で使用させていただき、仕事中は不織布のマスクを使用する）</w:t>
      </w:r>
    </w:p>
    <w:p w14:paraId="6FEC6DAE" w14:textId="77777777" w:rsidR="007C6979" w:rsidRDefault="007C6979" w:rsidP="007C6979">
      <w:pPr>
        <w:ind w:right="1034"/>
      </w:pPr>
      <w:r>
        <w:rPr>
          <w:rFonts w:hint="eastAsia"/>
        </w:rPr>
        <w:t>＊エプロンは毎日洗濯する。</w:t>
      </w:r>
    </w:p>
    <w:p w14:paraId="5C38A2E5" w14:textId="77777777" w:rsidR="007C6979" w:rsidRDefault="007C6979" w:rsidP="00805603">
      <w:pPr>
        <w:ind w:right="-35"/>
      </w:pPr>
      <w:r>
        <w:rPr>
          <w:rFonts w:hint="eastAsia"/>
        </w:rPr>
        <w:t>＊勤務中並びに休憩中は、職員同士も1ｍ以上の距離を保つよう努める。1m以内の距離での会話は15分以内に留めるよう努める。</w:t>
      </w:r>
    </w:p>
    <w:p w14:paraId="6A533AB7" w14:textId="77777777" w:rsidR="00AA233E" w:rsidRPr="00AA233E" w:rsidRDefault="00AA233E" w:rsidP="007C6979">
      <w:pPr>
        <w:ind w:right="1034"/>
        <w:rPr>
          <w:rFonts w:hint="eastAsia"/>
        </w:rPr>
      </w:pPr>
    </w:p>
    <w:p w14:paraId="15C5A5FD" w14:textId="77777777" w:rsidR="007C6979" w:rsidRPr="00180BBA" w:rsidRDefault="007C6979" w:rsidP="007C6979">
      <w:pPr>
        <w:rPr>
          <w:rFonts w:asciiTheme="minorEastAsia" w:hAnsiTheme="minorEastAsia"/>
          <w:color w:val="0070C0"/>
          <w:sz w:val="24"/>
          <w:szCs w:val="28"/>
          <w:u w:val="single"/>
        </w:rPr>
      </w:pPr>
      <w:r w:rsidRPr="00180BBA">
        <w:rPr>
          <w:rFonts w:asciiTheme="minorEastAsia" w:hAnsiTheme="minorEastAsia" w:hint="eastAsia"/>
          <w:color w:val="0070C0"/>
          <w:sz w:val="24"/>
          <w:szCs w:val="28"/>
          <w:u w:val="single"/>
        </w:rPr>
        <w:t>◆</w:t>
      </w:r>
      <w:r w:rsidRPr="00180BBA">
        <w:rPr>
          <w:rFonts w:asciiTheme="minorEastAsia" w:hAnsiTheme="minorEastAsia" w:hint="eastAsia"/>
          <w:b/>
          <w:bCs/>
          <w:color w:val="0070C0"/>
          <w:sz w:val="22"/>
          <w:szCs w:val="24"/>
          <w:u w:val="single"/>
        </w:rPr>
        <w:t>職員自身への配慮</w:t>
      </w:r>
      <w:r w:rsidRPr="00180BBA">
        <w:rPr>
          <w:rFonts w:asciiTheme="minorEastAsia" w:hAnsiTheme="minorEastAsia" w:hint="eastAsia"/>
          <w:color w:val="0070C0"/>
          <w:sz w:val="20"/>
          <w:szCs w:val="20"/>
          <w:u w:val="single"/>
        </w:rPr>
        <w:t>（外出時の行動基準）</w:t>
      </w:r>
    </w:p>
    <w:p w14:paraId="5A7D9FEB" w14:textId="105B8676" w:rsidR="007C6979" w:rsidRPr="00180BBA" w:rsidRDefault="00805603" w:rsidP="007C6979">
      <w:pPr>
        <w:rPr>
          <w:rFonts w:asciiTheme="minorEastAsia" w:hAnsiTheme="minorEastAsia"/>
          <w:color w:val="0070C0"/>
        </w:rPr>
      </w:pPr>
      <w:r>
        <w:rPr>
          <w:rFonts w:asciiTheme="minorEastAsia" w:hAnsiTheme="minorEastAsia" w:hint="eastAsia"/>
          <w:color w:val="0070C0"/>
        </w:rPr>
        <w:t>＊</w:t>
      </w:r>
      <w:r w:rsidR="007C6979" w:rsidRPr="00180BBA">
        <w:rPr>
          <w:rFonts w:asciiTheme="minorEastAsia" w:hAnsiTheme="minorEastAsia" w:hint="eastAsia"/>
          <w:color w:val="0070C0"/>
        </w:rPr>
        <w:t>お出かけの際に行き先場所が感染防止対策を万全に行なっているか事前確認をしてください。</w:t>
      </w:r>
    </w:p>
    <w:p w14:paraId="206CDF60" w14:textId="77777777" w:rsidR="007C6979" w:rsidRPr="00180BBA" w:rsidRDefault="007C6979" w:rsidP="007C6979">
      <w:pPr>
        <w:rPr>
          <w:rFonts w:asciiTheme="minorEastAsia" w:hAnsiTheme="minorEastAsia"/>
          <w:color w:val="0070C0"/>
        </w:rPr>
      </w:pPr>
      <w:r>
        <w:rPr>
          <w:rFonts w:asciiTheme="minorEastAsia" w:hAnsiTheme="minorEastAsia" w:hint="eastAsia"/>
          <w:color w:val="0070C0"/>
        </w:rPr>
        <w:t>誰かに</w:t>
      </w:r>
      <w:r w:rsidRPr="00180BBA">
        <w:rPr>
          <w:rFonts w:asciiTheme="minorEastAsia" w:hAnsiTheme="minorEastAsia" w:hint="eastAsia"/>
          <w:color w:val="0070C0"/>
        </w:rPr>
        <w:t>誘われた場合でも、どこに行くかわからないで出かけ</w:t>
      </w:r>
      <w:r>
        <w:rPr>
          <w:rFonts w:asciiTheme="minorEastAsia" w:hAnsiTheme="minorEastAsia" w:hint="eastAsia"/>
          <w:color w:val="0070C0"/>
        </w:rPr>
        <w:t>る事は危険です</w:t>
      </w:r>
      <w:r w:rsidRPr="00180BBA">
        <w:rPr>
          <w:rFonts w:asciiTheme="minorEastAsia" w:hAnsiTheme="minorEastAsia" w:hint="eastAsia"/>
          <w:color w:val="0070C0"/>
        </w:rPr>
        <w:t>。必ず事前確認をお願いします。</w:t>
      </w:r>
    </w:p>
    <w:p w14:paraId="0BC23A06" w14:textId="5F3426B4" w:rsidR="007C6979" w:rsidRPr="00180BBA" w:rsidRDefault="00805603" w:rsidP="007C6979">
      <w:pPr>
        <w:rPr>
          <w:rFonts w:asciiTheme="minorEastAsia" w:hAnsiTheme="minorEastAsia"/>
          <w:color w:val="0070C0"/>
        </w:rPr>
      </w:pPr>
      <w:r>
        <w:rPr>
          <w:rFonts w:asciiTheme="minorEastAsia" w:hAnsiTheme="minorEastAsia" w:hint="eastAsia"/>
          <w:color w:val="0070C0"/>
        </w:rPr>
        <w:t>＊</w:t>
      </w:r>
      <w:r w:rsidR="007C6979" w:rsidRPr="00180BBA">
        <w:rPr>
          <w:rFonts w:asciiTheme="minorEastAsia" w:hAnsiTheme="minorEastAsia" w:hint="eastAsia"/>
          <w:color w:val="0070C0"/>
        </w:rPr>
        <w:t>行動を共にする方へは、日々の健康チェック表と同等の健康確認を過去10日間に行なっていたか事前確認</w:t>
      </w:r>
      <w:r w:rsidR="007C6979">
        <w:rPr>
          <w:rFonts w:asciiTheme="minorEastAsia" w:hAnsiTheme="minorEastAsia" w:hint="eastAsia"/>
          <w:color w:val="0070C0"/>
        </w:rPr>
        <w:t>を</w:t>
      </w:r>
      <w:r w:rsidR="007C6979" w:rsidRPr="00180BBA">
        <w:rPr>
          <w:rFonts w:asciiTheme="minorEastAsia" w:hAnsiTheme="minorEastAsia" w:hint="eastAsia"/>
          <w:color w:val="0070C0"/>
        </w:rPr>
        <w:t>してください。また、行動を共にする方</w:t>
      </w:r>
      <w:r w:rsidR="007C6979">
        <w:rPr>
          <w:rFonts w:asciiTheme="minorEastAsia" w:hAnsiTheme="minorEastAsia" w:hint="eastAsia"/>
          <w:color w:val="0070C0"/>
        </w:rPr>
        <w:t>が</w:t>
      </w:r>
      <w:r w:rsidR="007C6979" w:rsidRPr="00180BBA">
        <w:rPr>
          <w:rFonts w:asciiTheme="minorEastAsia" w:hAnsiTheme="minorEastAsia" w:hint="eastAsia"/>
          <w:color w:val="0070C0"/>
        </w:rPr>
        <w:t>過去10日間に感染対策が万全でない場所</w:t>
      </w:r>
      <w:r w:rsidR="007C6979">
        <w:rPr>
          <w:rFonts w:asciiTheme="minorEastAsia" w:hAnsiTheme="minorEastAsia" w:hint="eastAsia"/>
          <w:color w:val="0070C0"/>
        </w:rPr>
        <w:t>を</w:t>
      </w:r>
      <w:r w:rsidR="007C6979" w:rsidRPr="00180BBA">
        <w:rPr>
          <w:rFonts w:asciiTheme="minorEastAsia" w:hAnsiTheme="minorEastAsia" w:hint="eastAsia"/>
          <w:color w:val="0070C0"/>
        </w:rPr>
        <w:t>利用</w:t>
      </w:r>
      <w:r w:rsidR="007C6979">
        <w:rPr>
          <w:rFonts w:asciiTheme="minorEastAsia" w:hAnsiTheme="minorEastAsia" w:hint="eastAsia"/>
          <w:color w:val="0070C0"/>
        </w:rPr>
        <w:t>していなかったか、</w:t>
      </w:r>
      <w:r w:rsidR="007C6979" w:rsidRPr="00180BBA">
        <w:rPr>
          <w:rFonts w:asciiTheme="minorEastAsia" w:hAnsiTheme="minorEastAsia" w:hint="eastAsia"/>
          <w:color w:val="0070C0"/>
        </w:rPr>
        <w:t>密となる環境への出入りがなかったか</w:t>
      </w:r>
      <w:r w:rsidR="007C6979">
        <w:rPr>
          <w:rFonts w:asciiTheme="minorEastAsia" w:hAnsiTheme="minorEastAsia" w:hint="eastAsia"/>
          <w:color w:val="0070C0"/>
        </w:rPr>
        <w:t>等の</w:t>
      </w:r>
      <w:r w:rsidR="007C6979" w:rsidRPr="00180BBA">
        <w:rPr>
          <w:rFonts w:asciiTheme="minorEastAsia" w:hAnsiTheme="minorEastAsia" w:hint="eastAsia"/>
          <w:color w:val="0070C0"/>
        </w:rPr>
        <w:t>確認</w:t>
      </w:r>
      <w:r w:rsidR="007C6979">
        <w:rPr>
          <w:rFonts w:asciiTheme="minorEastAsia" w:hAnsiTheme="minorEastAsia" w:hint="eastAsia"/>
          <w:color w:val="0070C0"/>
        </w:rPr>
        <w:t>もお願いします。</w:t>
      </w:r>
    </w:p>
    <w:p w14:paraId="3538AAFB" w14:textId="7DBC50A2" w:rsidR="007C6979" w:rsidRPr="00180BBA" w:rsidRDefault="00805603" w:rsidP="007C6979">
      <w:pPr>
        <w:rPr>
          <w:rFonts w:asciiTheme="minorEastAsia" w:hAnsiTheme="minorEastAsia"/>
          <w:color w:val="0070C0"/>
        </w:rPr>
      </w:pPr>
      <w:r>
        <w:rPr>
          <w:rFonts w:asciiTheme="minorEastAsia" w:hAnsiTheme="minorEastAsia" w:hint="eastAsia"/>
          <w:color w:val="0070C0"/>
        </w:rPr>
        <w:t>＊</w:t>
      </w:r>
      <w:r w:rsidR="007C6979" w:rsidRPr="00180BBA">
        <w:rPr>
          <w:rFonts w:asciiTheme="minorEastAsia" w:hAnsiTheme="minorEastAsia" w:hint="eastAsia"/>
          <w:color w:val="0070C0"/>
        </w:rPr>
        <w:t>行動を共にする方とは、当日の検温や体調について互いに確認をし合ってください。</w:t>
      </w:r>
    </w:p>
    <w:p w14:paraId="5A043EDE" w14:textId="70F47B7C" w:rsidR="007C6979" w:rsidRPr="00180BBA" w:rsidRDefault="00805603" w:rsidP="007C6979">
      <w:pPr>
        <w:rPr>
          <w:rFonts w:asciiTheme="minorEastAsia" w:hAnsiTheme="minorEastAsia"/>
          <w:color w:val="0070C0"/>
        </w:rPr>
      </w:pPr>
      <w:r>
        <w:rPr>
          <w:rFonts w:asciiTheme="minorEastAsia" w:hAnsiTheme="minorEastAsia" w:hint="eastAsia"/>
          <w:color w:val="0070C0"/>
        </w:rPr>
        <w:t>＊</w:t>
      </w:r>
      <w:r w:rsidR="007C6979" w:rsidRPr="00180BBA">
        <w:rPr>
          <w:rFonts w:asciiTheme="minorEastAsia" w:hAnsiTheme="minorEastAsia" w:hint="eastAsia"/>
          <w:color w:val="0070C0"/>
        </w:rPr>
        <w:t>上記のような確認をできない方や、検温や健康確認をしていない人と行動を共に</w:t>
      </w:r>
      <w:r w:rsidR="007C6979">
        <w:rPr>
          <w:rFonts w:asciiTheme="minorEastAsia" w:hAnsiTheme="minorEastAsia" w:hint="eastAsia"/>
          <w:color w:val="0070C0"/>
        </w:rPr>
        <w:t>する事は避けて</w:t>
      </w:r>
      <w:r w:rsidR="007C6979" w:rsidRPr="00180BBA">
        <w:rPr>
          <w:rFonts w:asciiTheme="minorEastAsia" w:hAnsiTheme="minorEastAsia" w:hint="eastAsia"/>
          <w:color w:val="0070C0"/>
        </w:rPr>
        <w:t>ください。或いは、出かけ先で健康確認をしているかどうか不明な人と合流したり行動を共にするような状況も</w:t>
      </w:r>
      <w:r w:rsidR="007C6979">
        <w:rPr>
          <w:rFonts w:asciiTheme="minorEastAsia" w:hAnsiTheme="minorEastAsia" w:hint="eastAsia"/>
          <w:color w:val="0070C0"/>
        </w:rPr>
        <w:t>避けて下さい。</w:t>
      </w:r>
      <w:r w:rsidR="007C6979" w:rsidRPr="00180BBA">
        <w:rPr>
          <w:rFonts w:asciiTheme="minorEastAsia" w:hAnsiTheme="minorEastAsia" w:hint="eastAsia"/>
          <w:color w:val="0070C0"/>
        </w:rPr>
        <w:t>事前確認</w:t>
      </w:r>
      <w:r w:rsidR="007C6979">
        <w:rPr>
          <w:rFonts w:asciiTheme="minorEastAsia" w:hAnsiTheme="minorEastAsia" w:hint="eastAsia"/>
          <w:color w:val="0070C0"/>
        </w:rPr>
        <w:t>が大事です。</w:t>
      </w:r>
    </w:p>
    <w:p w14:paraId="4F5C422C" w14:textId="09F300B3" w:rsidR="00805603" w:rsidRDefault="00805603" w:rsidP="007C6979">
      <w:pPr>
        <w:rPr>
          <w:rFonts w:asciiTheme="minorEastAsia" w:hAnsiTheme="minorEastAsia"/>
          <w:color w:val="0070C0"/>
        </w:rPr>
      </w:pPr>
      <w:r>
        <w:rPr>
          <w:rFonts w:asciiTheme="minorEastAsia" w:hAnsiTheme="minorEastAsia" w:hint="eastAsia"/>
          <w:color w:val="0070C0"/>
        </w:rPr>
        <w:t>＊</w:t>
      </w:r>
      <w:r w:rsidR="007C6979" w:rsidRPr="00180BBA">
        <w:rPr>
          <w:rFonts w:asciiTheme="minorEastAsia" w:hAnsiTheme="minorEastAsia" w:hint="eastAsia"/>
          <w:color w:val="0070C0"/>
        </w:rPr>
        <w:t>10人以上の大きな集団で密となる空間には行かないでください。また、10人以上の大きな集団での飲食を行なわないでください。</w:t>
      </w:r>
    </w:p>
    <w:p w14:paraId="642D040E" w14:textId="6565B58E" w:rsidR="007C6979" w:rsidRPr="00180BBA" w:rsidRDefault="00805603" w:rsidP="007C6979">
      <w:pPr>
        <w:rPr>
          <w:rFonts w:asciiTheme="minorEastAsia" w:hAnsiTheme="minorEastAsia"/>
          <w:color w:val="0070C0"/>
        </w:rPr>
      </w:pPr>
      <w:r>
        <w:rPr>
          <w:rFonts w:asciiTheme="minorEastAsia" w:hAnsiTheme="minorEastAsia" w:hint="eastAsia"/>
          <w:color w:val="0070C0"/>
        </w:rPr>
        <w:t>＊</w:t>
      </w:r>
      <w:r w:rsidR="007C6979" w:rsidRPr="00180BBA">
        <w:rPr>
          <w:rFonts w:asciiTheme="minorEastAsia" w:hAnsiTheme="minorEastAsia" w:hint="eastAsia"/>
          <w:color w:val="0070C0"/>
        </w:rPr>
        <w:t>行動を共にした全ての方と、その後10日間の発熱や体調不良について互いに連絡を取り合える様に連携をお願いします。</w:t>
      </w:r>
    </w:p>
    <w:p w14:paraId="2E01789C" w14:textId="77777777" w:rsidR="007C6979" w:rsidRPr="00180BBA" w:rsidRDefault="007C6979" w:rsidP="007C6979">
      <w:pPr>
        <w:rPr>
          <w:rFonts w:asciiTheme="minorEastAsia" w:hAnsiTheme="minorEastAsia"/>
          <w:color w:val="0070C0"/>
          <w:sz w:val="18"/>
          <w:szCs w:val="20"/>
        </w:rPr>
      </w:pPr>
      <w:r w:rsidRPr="00180BBA">
        <w:rPr>
          <w:rFonts w:asciiTheme="minorEastAsia" w:hAnsiTheme="minorEastAsia" w:hint="eastAsia"/>
          <w:color w:val="0070C0"/>
          <w:sz w:val="18"/>
          <w:szCs w:val="20"/>
        </w:rPr>
        <w:t>※感染を防止するための会社からのお願いです。皆さんは、保育所に勤務するエッセンシャルワーカーの一人です。自主的に判断し安全を確保していただく様お願い致します。</w:t>
      </w:r>
      <w:r>
        <w:rPr>
          <w:rFonts w:asciiTheme="minorEastAsia" w:hAnsiTheme="minorEastAsia" w:hint="eastAsia"/>
          <w:color w:val="0070C0"/>
          <w:sz w:val="18"/>
          <w:szCs w:val="20"/>
        </w:rPr>
        <w:t>見通しをもって行動してください。</w:t>
      </w:r>
    </w:p>
    <w:p w14:paraId="23C1C114" w14:textId="281ABE83" w:rsidR="007C6979" w:rsidRDefault="007C6979" w:rsidP="00AA233E">
      <w:pPr>
        <w:rPr>
          <w:rFonts w:asciiTheme="minorEastAsia" w:hAnsiTheme="minorEastAsia"/>
          <w:color w:val="0070C0"/>
          <w:sz w:val="18"/>
          <w:szCs w:val="20"/>
        </w:rPr>
      </w:pPr>
      <w:r w:rsidRPr="00180BBA">
        <w:rPr>
          <w:rFonts w:asciiTheme="minorEastAsia" w:hAnsiTheme="minorEastAsia" w:hint="eastAsia"/>
          <w:color w:val="0070C0"/>
          <w:sz w:val="18"/>
          <w:szCs w:val="20"/>
        </w:rPr>
        <w:t>※これらの行動基準を理解してもらう際に、ウィズチャイルド感染防止対策カード（提示用）をご活用ください。</w:t>
      </w:r>
    </w:p>
    <w:p w14:paraId="4F2DB16B" w14:textId="77777777" w:rsidR="00AA233E" w:rsidRPr="00AA233E" w:rsidRDefault="00AA233E" w:rsidP="00AA233E">
      <w:pPr>
        <w:rPr>
          <w:rFonts w:asciiTheme="minorEastAsia" w:hAnsiTheme="minorEastAsia" w:hint="eastAsia"/>
          <w:color w:val="0070C0"/>
          <w:sz w:val="18"/>
          <w:szCs w:val="20"/>
        </w:rPr>
      </w:pPr>
    </w:p>
    <w:p w14:paraId="504E5615" w14:textId="77777777" w:rsidR="007C6979" w:rsidRDefault="007C6979" w:rsidP="007C6979">
      <w:pPr>
        <w:ind w:right="1034"/>
        <w:rPr>
          <w:b/>
          <w:bCs/>
          <w:sz w:val="22"/>
          <w:szCs w:val="24"/>
          <w:u w:val="single"/>
        </w:rPr>
      </w:pPr>
      <w:r>
        <w:rPr>
          <w:rFonts w:hint="eastAsia"/>
          <w:b/>
          <w:bCs/>
          <w:sz w:val="22"/>
          <w:szCs w:val="24"/>
          <w:u w:val="single"/>
        </w:rPr>
        <w:t>◆共用する環境への配慮</w:t>
      </w:r>
    </w:p>
    <w:p w14:paraId="68493C44" w14:textId="77777777" w:rsidR="007C6979" w:rsidRDefault="007C6979" w:rsidP="00805603">
      <w:pPr>
        <w:ind w:right="107"/>
      </w:pPr>
      <w:r>
        <w:rPr>
          <w:rFonts w:hint="eastAsia"/>
        </w:rPr>
        <w:t>＊職員トイレの共用部分について、次亜塩素酸ナトリウム希釈液にて消毒を徹底する。トイレは蓋をしてから流す。</w:t>
      </w:r>
    </w:p>
    <w:p w14:paraId="5C99F855" w14:textId="77777777" w:rsidR="007C6979" w:rsidRDefault="007C6979" w:rsidP="00805603">
      <w:pPr>
        <w:ind w:right="107"/>
      </w:pPr>
      <w:r>
        <w:rPr>
          <w:rFonts w:hint="eastAsia"/>
        </w:rPr>
        <w:t>＊ドアノブ、受話器、コピー機、書棚などの共用部分の消毒については、エタノール濃度70%以上の消毒用アルコールまたは次亜塩素酸ナトリウムの希釈液にて消毒とし、その他の除菌剤についは他用途で使うようにする。</w:t>
      </w:r>
    </w:p>
    <w:p w14:paraId="19D8C9D8" w14:textId="77777777" w:rsidR="007C6979" w:rsidRDefault="007C6979" w:rsidP="00805603">
      <w:pPr>
        <w:ind w:right="107"/>
      </w:pPr>
      <w:r>
        <w:rPr>
          <w:rFonts w:hint="eastAsia"/>
        </w:rPr>
        <w:t>＊アクアサニタ―は空間除菌や衣服への吹きかけ、そのほか調理室における調理中及び配膳中の作業台や食器等への使用とする。（常時空間噴霧は禁止）</w:t>
      </w:r>
    </w:p>
    <w:p w14:paraId="2CC42BB3" w14:textId="77777777" w:rsidR="007C6979" w:rsidRDefault="007C6979" w:rsidP="0036190B">
      <w:pPr>
        <w:ind w:right="-35"/>
      </w:pPr>
      <w:r>
        <w:rPr>
          <w:rFonts w:hint="eastAsia"/>
        </w:rPr>
        <w:t>＊更衣室内への消毒アルコールとアクアサニタ―の設置。</w:t>
      </w:r>
    </w:p>
    <w:p w14:paraId="7CCD4FC2" w14:textId="77777777" w:rsidR="007C6979" w:rsidRDefault="007C6979" w:rsidP="00805603">
      <w:pPr>
        <w:ind w:right="107"/>
      </w:pPr>
      <w:r>
        <w:rPr>
          <w:rFonts w:hint="eastAsia"/>
        </w:rPr>
        <w:t>＊散歩コースは限定し、遊具のある公園では事前に除菌シートで遊具のふき取りを行なう。他園や地域のこども達で混雑する公園スペースの使用は極力避ける。</w:t>
      </w:r>
    </w:p>
    <w:p w14:paraId="6B79CE98" w14:textId="77777777" w:rsidR="007C6979" w:rsidRDefault="007C6979" w:rsidP="0036190B">
      <w:pPr>
        <w:ind w:right="-35"/>
      </w:pPr>
      <w:r>
        <w:rPr>
          <w:rFonts w:hint="eastAsia"/>
        </w:rPr>
        <w:t>＊おでこで測る非接触型体温計を活用し意識強化に努める。</w:t>
      </w:r>
    </w:p>
    <w:p w14:paraId="0C904209" w14:textId="77777777" w:rsidR="006B4448" w:rsidRDefault="006B4448" w:rsidP="007C6979">
      <w:pPr>
        <w:ind w:right="1034"/>
        <w:rPr>
          <w:rFonts w:hint="eastAsia"/>
        </w:rPr>
      </w:pPr>
    </w:p>
    <w:p w14:paraId="44F5314C" w14:textId="77777777" w:rsidR="007C6979" w:rsidRDefault="007C6979" w:rsidP="007C6979">
      <w:pPr>
        <w:ind w:right="1034"/>
        <w:rPr>
          <w:b/>
          <w:bCs/>
          <w:sz w:val="22"/>
          <w:szCs w:val="24"/>
          <w:u w:val="single"/>
        </w:rPr>
      </w:pPr>
      <w:r>
        <w:rPr>
          <w:rFonts w:hint="eastAsia"/>
          <w:b/>
          <w:bCs/>
          <w:sz w:val="22"/>
          <w:szCs w:val="24"/>
          <w:u w:val="single"/>
        </w:rPr>
        <w:t>◆こどもの密集密接への配慮</w:t>
      </w:r>
    </w:p>
    <w:p w14:paraId="0D7103C8" w14:textId="77777777" w:rsidR="007C6979" w:rsidRDefault="007C6979" w:rsidP="00805603">
      <w:pPr>
        <w:ind w:right="107"/>
      </w:pPr>
      <w:r>
        <w:rPr>
          <w:rFonts w:hint="eastAsia"/>
        </w:rPr>
        <w:t>＊集会は、生活を共にする為に必要。少なからず密集するが、必要な内容に絞り短時間で終わらせるよう努める。行わない日があっても良い。</w:t>
      </w:r>
    </w:p>
    <w:p w14:paraId="43AADAF6" w14:textId="77777777" w:rsidR="007C6979" w:rsidRPr="00180BBA" w:rsidRDefault="007C6979" w:rsidP="00805603">
      <w:pPr>
        <w:ind w:right="107"/>
      </w:pPr>
      <w:r>
        <w:rPr>
          <w:rFonts w:hint="eastAsia"/>
        </w:rPr>
        <w:t>＊食事は、近い距離での対面を避け、横並びや対角線上に座るなど工夫する。あわせて楽しい食事時間が失われない様に配慮する。</w:t>
      </w:r>
    </w:p>
    <w:p w14:paraId="0C9ED7E7" w14:textId="27B7F7A5" w:rsidR="007C6979" w:rsidRDefault="007C6979" w:rsidP="0036190B">
      <w:pPr>
        <w:ind w:right="107"/>
        <w:rPr>
          <w:sz w:val="18"/>
          <w:szCs w:val="20"/>
        </w:rPr>
      </w:pPr>
      <w:r>
        <w:rPr>
          <w:rFonts w:hint="eastAsia"/>
        </w:rPr>
        <w:t>＊食事テーブルで共用するお手拭き、フィンガーボール、お茶のピッチャーはしばらく休止としているが、安全に配慮しながら保育の必要性や目的が失われないよう模索する。</w:t>
      </w:r>
      <w:r>
        <w:rPr>
          <w:rFonts w:hint="eastAsia"/>
          <w:sz w:val="18"/>
          <w:szCs w:val="20"/>
        </w:rPr>
        <w:t>（お花を飾る活動は継続）(1~2歳児のお茶のピッチャーから「注ぐ」活動は個別なので、その都度取っ手を拭いて対応する)</w:t>
      </w:r>
    </w:p>
    <w:p w14:paraId="44CD65CD" w14:textId="77777777" w:rsidR="007C6979" w:rsidRDefault="007C6979" w:rsidP="00805603">
      <w:pPr>
        <w:ind w:right="107"/>
        <w:rPr>
          <w:sz w:val="18"/>
          <w:szCs w:val="20"/>
        </w:rPr>
      </w:pPr>
      <w:r>
        <w:rPr>
          <w:rFonts w:hint="eastAsia"/>
        </w:rPr>
        <w:t>＊配膳について、こどもによる取り分けを当面休止し職員が盛り付ける。おかわり食材は食べ始めた段階で職員が調理室へ取りに行く。</w:t>
      </w:r>
      <w:r>
        <w:rPr>
          <w:rFonts w:hint="eastAsia"/>
          <w:sz w:val="18"/>
          <w:szCs w:val="20"/>
        </w:rPr>
        <w:t>（食材は調理開始から調理完了までの常温放置時間を30分以内とし、また調理完了からこどもの口に運ばれるまでの時間も30分以内とする）</w:t>
      </w:r>
    </w:p>
    <w:p w14:paraId="16C73BBF" w14:textId="77777777" w:rsidR="007C6979" w:rsidRDefault="007C6979" w:rsidP="00805603">
      <w:pPr>
        <w:ind w:right="107"/>
        <w:rPr>
          <w:sz w:val="18"/>
          <w:szCs w:val="20"/>
        </w:rPr>
      </w:pPr>
      <w:r>
        <w:rPr>
          <w:rFonts w:hint="eastAsia"/>
          <w:sz w:val="18"/>
          <w:szCs w:val="20"/>
        </w:rPr>
        <w:t>＊</w:t>
      </w:r>
      <w:r>
        <w:rPr>
          <w:rFonts w:hint="eastAsia"/>
        </w:rPr>
        <w:t>おかわりは職員が配膳する。果物は先に一緒に盛り付けるか、或いは後に配る必要があれば職員が配る。</w:t>
      </w:r>
      <w:r>
        <w:rPr>
          <w:rFonts w:hint="eastAsia"/>
          <w:sz w:val="18"/>
          <w:szCs w:val="20"/>
        </w:rPr>
        <w:t>（食事中にこども達が立ち回る回数を減らす工夫を行なう。）</w:t>
      </w:r>
    </w:p>
    <w:p w14:paraId="744BD2CB" w14:textId="77D447DB" w:rsidR="007C6979" w:rsidRPr="00805603" w:rsidRDefault="007C6979" w:rsidP="00805603">
      <w:pPr>
        <w:ind w:right="248"/>
        <w:rPr>
          <w:u w:val="single"/>
        </w:rPr>
      </w:pPr>
      <w:r w:rsidRPr="00805603">
        <w:rPr>
          <w:rFonts w:hint="eastAsia"/>
          <w:sz w:val="18"/>
          <w:szCs w:val="20"/>
          <w:u w:val="single"/>
        </w:rPr>
        <w:t>※休止する活動については、こどもの自立心や協同性などを育む機会が失われない様、新しい活動を模索する</w:t>
      </w:r>
      <w:r w:rsidR="00805603">
        <w:rPr>
          <w:rFonts w:hint="eastAsia"/>
          <w:sz w:val="18"/>
          <w:szCs w:val="20"/>
          <w:u w:val="single"/>
        </w:rPr>
        <w:t>こと</w:t>
      </w:r>
      <w:r w:rsidRPr="00805603">
        <w:rPr>
          <w:rFonts w:hint="eastAsia"/>
          <w:sz w:val="18"/>
          <w:szCs w:val="20"/>
          <w:u w:val="single"/>
        </w:rPr>
        <w:t>。</w:t>
      </w:r>
    </w:p>
    <w:p w14:paraId="1BE2AFBB" w14:textId="77777777" w:rsidR="007C6979" w:rsidRDefault="007C6979" w:rsidP="0036190B">
      <w:pPr>
        <w:ind w:right="-35"/>
      </w:pPr>
      <w:r>
        <w:rPr>
          <w:rFonts w:hint="eastAsia"/>
        </w:rPr>
        <w:t>＊食器の片付け後に手を洗う(その後歯磨き)習慣をつける。</w:t>
      </w:r>
    </w:p>
    <w:p w14:paraId="627C67AE" w14:textId="77777777" w:rsidR="007C6979" w:rsidRDefault="007C6979" w:rsidP="00805603">
      <w:pPr>
        <w:ind w:right="107"/>
      </w:pPr>
      <w:r>
        <w:rPr>
          <w:rFonts w:hint="eastAsia"/>
        </w:rPr>
        <w:t>＊午睡(お昼寝)は、布団同士の距離を1ｍ以上開けるのは困難なため、頭と頭の距離を少しでも取れるように互い違いの向きで寝てもらうなど、こどもに無理のない形で取組む。</w:t>
      </w:r>
    </w:p>
    <w:p w14:paraId="59A27ABE" w14:textId="353D9800" w:rsidR="007C6979" w:rsidRDefault="007C6979" w:rsidP="0036190B">
      <w:pPr>
        <w:ind w:right="107"/>
      </w:pPr>
      <w:r>
        <w:rPr>
          <w:rFonts w:hint="eastAsia"/>
        </w:rPr>
        <w:t>＊散歩時の水分補給について乳児のコップは共有しない。</w:t>
      </w:r>
    </w:p>
    <w:p w14:paraId="494BA084" w14:textId="77777777" w:rsidR="007C6979" w:rsidRDefault="007C6979" w:rsidP="00805603">
      <w:pPr>
        <w:ind w:right="107"/>
      </w:pPr>
      <w:r>
        <w:rPr>
          <w:rFonts w:hint="eastAsia"/>
        </w:rPr>
        <w:t>＊当社の『熱中症予防ガイドライン』に基づき、体力の低下等からくる熱中症に例年以上に配慮する。気温上昇が激しい日には特に注意し、遠出の散歩も段階的に慎重に再開する。</w:t>
      </w:r>
    </w:p>
    <w:p w14:paraId="10DF29BD" w14:textId="77777777" w:rsidR="007C6979" w:rsidRDefault="007C6979" w:rsidP="007C6979">
      <w:pPr>
        <w:ind w:right="1034"/>
        <w:rPr>
          <w:sz w:val="16"/>
          <w:szCs w:val="18"/>
        </w:rPr>
      </w:pPr>
    </w:p>
    <w:p w14:paraId="5C50F03B" w14:textId="77777777" w:rsidR="007C6979" w:rsidRDefault="007C6979" w:rsidP="007C6979">
      <w:pPr>
        <w:ind w:right="1034"/>
        <w:rPr>
          <w:sz w:val="16"/>
          <w:szCs w:val="18"/>
        </w:rPr>
      </w:pPr>
    </w:p>
    <w:p w14:paraId="281CE698" w14:textId="77777777" w:rsidR="007C6979" w:rsidRDefault="007C6979" w:rsidP="007C6979">
      <w:pPr>
        <w:ind w:right="1034"/>
        <w:rPr>
          <w:b/>
          <w:bCs/>
          <w:sz w:val="24"/>
          <w:szCs w:val="28"/>
        </w:rPr>
      </w:pPr>
      <w:r>
        <w:rPr>
          <w:rFonts w:hint="eastAsia"/>
          <w:b/>
          <w:bCs/>
          <w:sz w:val="22"/>
          <w:szCs w:val="24"/>
          <w:u w:val="single"/>
        </w:rPr>
        <w:lastRenderedPageBreak/>
        <w:t>◆保護者との連携への取組み</w:t>
      </w:r>
    </w:p>
    <w:p w14:paraId="77C722EB" w14:textId="77777777" w:rsidR="007C6979" w:rsidRDefault="007C6979" w:rsidP="00805603">
      <w:pPr>
        <w:ind w:right="-35"/>
      </w:pPr>
      <w:r>
        <w:rPr>
          <w:rFonts w:hint="eastAsia"/>
        </w:rPr>
        <w:t>＊送迎時の園内への入室は控えていただき、玄関先への入室はマスクと手指消毒を行った上で一名に限定し、速やかに送迎が完了できる様、保護者への配慮を行なう。また、こどもの心の切り替えなどへも最大限の配慮を行なう。</w:t>
      </w:r>
    </w:p>
    <w:p w14:paraId="2D937913" w14:textId="77777777" w:rsidR="007C6979" w:rsidRDefault="007C6979" w:rsidP="00805603">
      <w:pPr>
        <w:ind w:right="-35"/>
      </w:pPr>
      <w:r>
        <w:rPr>
          <w:rFonts w:hint="eastAsia"/>
        </w:rPr>
        <w:t>＊タッチパネルの使用法については各園のルールとするが、設置場所の工夫などを行ない、今後は保護者が自分で操作できる環境を目指す。カードリーダーを積極的に活用する。</w:t>
      </w:r>
    </w:p>
    <w:p w14:paraId="0D98905E" w14:textId="77777777" w:rsidR="007C6979" w:rsidRDefault="007C6979" w:rsidP="00805603">
      <w:pPr>
        <w:ind w:right="-35"/>
        <w:rPr>
          <w:sz w:val="16"/>
          <w:szCs w:val="18"/>
        </w:rPr>
      </w:pPr>
      <w:r>
        <w:rPr>
          <w:rFonts w:hint="eastAsia"/>
        </w:rPr>
        <w:t>＊37.5℃以上の発熱がある場合、感染対策ガイドに記された基準に則り保護者へお迎えの依頼を行なう。</w:t>
      </w:r>
    </w:p>
    <w:p w14:paraId="30E71E0C" w14:textId="77777777" w:rsidR="007C6979" w:rsidRDefault="007C6979" w:rsidP="0036190B">
      <w:pPr>
        <w:ind w:right="107"/>
      </w:pPr>
      <w:r>
        <w:rPr>
          <w:rFonts w:hint="eastAsia"/>
        </w:rPr>
        <w:t>＊今年度は保護者会は行わず、お便りと共に動画配信する事を前向きに検討する。</w:t>
      </w:r>
    </w:p>
    <w:p w14:paraId="2D78792B" w14:textId="77777777" w:rsidR="007C6979" w:rsidRDefault="007C6979" w:rsidP="0036190B">
      <w:pPr>
        <w:ind w:right="107"/>
      </w:pPr>
      <w:r>
        <w:rPr>
          <w:rFonts w:hint="eastAsia"/>
        </w:rPr>
        <w:t>＊保護者との個別面談は、園内で保育室内を避けて実施、或いはオンライン面談を活用する。</w:t>
      </w:r>
    </w:p>
    <w:p w14:paraId="01CD330D" w14:textId="77777777" w:rsidR="007C6979" w:rsidRDefault="007C6979" w:rsidP="0036190B">
      <w:pPr>
        <w:ind w:right="107"/>
      </w:pPr>
      <w:r>
        <w:rPr>
          <w:rFonts w:hint="eastAsia"/>
        </w:rPr>
        <w:t>＊親子参加行事は全て休止し、こどものみで実施し写真や動画で配信する。</w:t>
      </w:r>
    </w:p>
    <w:p w14:paraId="13613D19" w14:textId="77777777" w:rsidR="007C6979" w:rsidRDefault="007C6979" w:rsidP="0036190B">
      <w:pPr>
        <w:ind w:right="107"/>
      </w:pPr>
      <w:r>
        <w:rPr>
          <w:rFonts w:hint="eastAsia"/>
        </w:rPr>
        <w:t>＊電話相談やオンライン相談も時間を決めて予約制で実施できるよう前向きに検討する。</w:t>
      </w:r>
    </w:p>
    <w:p w14:paraId="1471B09E" w14:textId="77E75C6F" w:rsidR="007C6979" w:rsidRDefault="007C6979" w:rsidP="0036190B">
      <w:pPr>
        <w:ind w:right="107"/>
      </w:pPr>
      <w:r>
        <w:rPr>
          <w:rFonts w:hint="eastAsia"/>
        </w:rPr>
        <w:t>＊保育参加は当面休止とし、生活の様子を動画配信する事を検討する。</w:t>
      </w:r>
    </w:p>
    <w:p w14:paraId="01D1FFC5" w14:textId="0E2427AE" w:rsidR="00805603" w:rsidRDefault="00805603" w:rsidP="007C6979">
      <w:pPr>
        <w:ind w:right="1034"/>
      </w:pPr>
    </w:p>
    <w:p w14:paraId="1C12EB3F" w14:textId="77777777" w:rsidR="00AA233E" w:rsidRDefault="00AA233E" w:rsidP="007C6979">
      <w:pPr>
        <w:ind w:right="1034"/>
        <w:rPr>
          <w:rFonts w:hint="eastAsia"/>
        </w:rPr>
      </w:pPr>
    </w:p>
    <w:p w14:paraId="5426FB68" w14:textId="74700E03" w:rsidR="00805603" w:rsidRPr="00805603" w:rsidRDefault="00805603" w:rsidP="00805603">
      <w:pPr>
        <w:ind w:right="-35"/>
        <w:rPr>
          <w:sz w:val="20"/>
          <w:szCs w:val="21"/>
          <w:u w:val="single"/>
        </w:rPr>
      </w:pPr>
      <w:r w:rsidRPr="00805603">
        <w:rPr>
          <w:rFonts w:hint="eastAsia"/>
          <w:sz w:val="20"/>
          <w:szCs w:val="21"/>
          <w:u w:val="single"/>
        </w:rPr>
        <w:t>※こどもの育ちに必要な取組みが不足しないように新たな</w:t>
      </w:r>
      <w:r>
        <w:rPr>
          <w:rFonts w:hint="eastAsia"/>
          <w:sz w:val="20"/>
          <w:szCs w:val="21"/>
          <w:u w:val="single"/>
        </w:rPr>
        <w:t>日常の取組みや、</w:t>
      </w:r>
      <w:r w:rsidRPr="00805603">
        <w:rPr>
          <w:rFonts w:hint="eastAsia"/>
          <w:sz w:val="20"/>
          <w:szCs w:val="21"/>
          <w:u w:val="single"/>
        </w:rPr>
        <w:t>こども行事を生み出すなど模索すること。</w:t>
      </w:r>
    </w:p>
    <w:p w14:paraId="68914A47" w14:textId="22A420BB" w:rsidR="007C6979" w:rsidRPr="00805603" w:rsidRDefault="00805603" w:rsidP="00805603">
      <w:pPr>
        <w:ind w:right="107"/>
        <w:rPr>
          <w:sz w:val="20"/>
          <w:szCs w:val="21"/>
          <w:u w:val="single"/>
        </w:rPr>
      </w:pPr>
      <w:r w:rsidRPr="00805603">
        <w:rPr>
          <w:rFonts w:hint="eastAsia"/>
          <w:sz w:val="20"/>
          <w:szCs w:val="21"/>
          <w:u w:val="single"/>
        </w:rPr>
        <w:t>※</w:t>
      </w:r>
      <w:r w:rsidR="007C6979" w:rsidRPr="00805603">
        <w:rPr>
          <w:rFonts w:hint="eastAsia"/>
          <w:sz w:val="20"/>
          <w:szCs w:val="21"/>
          <w:u w:val="single"/>
        </w:rPr>
        <w:t>これらの行動基準について、各園ごとに毎月見直しを行ない、会社全体の見直し作業に提言を行なう事とする。</w:t>
      </w:r>
    </w:p>
    <w:p w14:paraId="28DB7E6E" w14:textId="77777777" w:rsidR="007C6979" w:rsidRDefault="007C6979" w:rsidP="007C6979">
      <w:pPr>
        <w:ind w:right="1034"/>
        <w:rPr>
          <w:b/>
          <w:bCs/>
        </w:rPr>
      </w:pPr>
    </w:p>
    <w:p w14:paraId="078E0660" w14:textId="77777777" w:rsidR="007C6979" w:rsidRDefault="007C6979" w:rsidP="007C6979">
      <w:pPr>
        <w:ind w:right="1034"/>
        <w:rPr>
          <w:b/>
          <w:bCs/>
        </w:rPr>
      </w:pPr>
    </w:p>
    <w:p w14:paraId="6E973E21" w14:textId="77777777" w:rsidR="007C6979" w:rsidRPr="00402222" w:rsidRDefault="007C6979" w:rsidP="0036190B">
      <w:pPr>
        <w:spacing w:line="240" w:lineRule="exact"/>
        <w:ind w:right="107"/>
        <w:rPr>
          <w:b/>
          <w:bCs/>
          <w:sz w:val="16"/>
          <w:szCs w:val="18"/>
        </w:rPr>
      </w:pPr>
      <w:r w:rsidRPr="00402222">
        <w:rPr>
          <w:rFonts w:hint="eastAsia"/>
          <w:b/>
          <w:bCs/>
          <w:sz w:val="16"/>
          <w:szCs w:val="18"/>
        </w:rPr>
        <w:t>※この「新しい保育生活に向けた新たな行動基準」は、あくまで全体的に示す基準(元となる考え)です。各園の環境や事情に配慮し、相応しい園内ルールを作成し、職員や保護者との共通理解を丁寧に図ってください。</w:t>
      </w:r>
    </w:p>
    <w:p w14:paraId="3B376D1A" w14:textId="77777777" w:rsidR="007C6979" w:rsidRPr="00402222" w:rsidRDefault="007C6979" w:rsidP="0036190B">
      <w:pPr>
        <w:spacing w:line="240" w:lineRule="exact"/>
        <w:ind w:right="107"/>
        <w:rPr>
          <w:b/>
          <w:bCs/>
          <w:sz w:val="16"/>
          <w:szCs w:val="18"/>
        </w:rPr>
      </w:pPr>
      <w:r>
        <w:rPr>
          <w:rFonts w:hint="eastAsia"/>
          <w:b/>
          <w:bCs/>
          <w:sz w:val="16"/>
          <w:szCs w:val="18"/>
        </w:rPr>
        <w:t>尚、</w:t>
      </w:r>
      <w:r w:rsidRPr="00402222">
        <w:rPr>
          <w:rFonts w:hint="eastAsia"/>
          <w:b/>
          <w:bCs/>
          <w:sz w:val="16"/>
          <w:szCs w:val="18"/>
        </w:rPr>
        <w:t>この行動基準は、会社から保護者に配布する為ものでは在りません。</w:t>
      </w:r>
    </w:p>
    <w:p w14:paraId="586154B0" w14:textId="77777777" w:rsidR="007C6979" w:rsidRDefault="007C6979" w:rsidP="007C6979">
      <w:pPr>
        <w:ind w:right="1034"/>
        <w:rPr>
          <w:sz w:val="18"/>
          <w:szCs w:val="20"/>
        </w:rPr>
      </w:pPr>
    </w:p>
    <w:p w14:paraId="28FAC067" w14:textId="77777777" w:rsidR="007C6979" w:rsidRDefault="007C6979" w:rsidP="0036190B">
      <w:pPr>
        <w:ind w:right="107"/>
        <w:jc w:val="right"/>
        <w:rPr>
          <w:sz w:val="18"/>
          <w:szCs w:val="20"/>
        </w:rPr>
      </w:pPr>
      <w:r>
        <w:rPr>
          <w:rFonts w:hint="eastAsia"/>
          <w:sz w:val="18"/>
          <w:szCs w:val="20"/>
        </w:rPr>
        <w:t>以上</w:t>
      </w:r>
    </w:p>
    <w:p w14:paraId="41986F2E" w14:textId="77777777" w:rsidR="00312DD3" w:rsidRDefault="00312DD3"/>
    <w:sectPr w:rsidR="00312DD3" w:rsidSect="007C697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E0094" w14:textId="77777777" w:rsidR="00A74582" w:rsidRDefault="00A74582" w:rsidP="007C6979">
      <w:r>
        <w:separator/>
      </w:r>
    </w:p>
  </w:endnote>
  <w:endnote w:type="continuationSeparator" w:id="0">
    <w:p w14:paraId="37304420" w14:textId="77777777" w:rsidR="00A74582" w:rsidRDefault="00A74582" w:rsidP="007C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F3975" w14:textId="77777777" w:rsidR="00A74582" w:rsidRDefault="00A74582" w:rsidP="007C6979">
      <w:r>
        <w:separator/>
      </w:r>
    </w:p>
  </w:footnote>
  <w:footnote w:type="continuationSeparator" w:id="0">
    <w:p w14:paraId="6D9826BA" w14:textId="77777777" w:rsidR="00A74582" w:rsidRDefault="00A74582" w:rsidP="007C69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C2E"/>
    <w:rsid w:val="000829F0"/>
    <w:rsid w:val="00312DD3"/>
    <w:rsid w:val="0036190B"/>
    <w:rsid w:val="0046148B"/>
    <w:rsid w:val="006B4448"/>
    <w:rsid w:val="007C6979"/>
    <w:rsid w:val="00805603"/>
    <w:rsid w:val="00A74582"/>
    <w:rsid w:val="00AA233E"/>
    <w:rsid w:val="00C17544"/>
    <w:rsid w:val="00CC770A"/>
    <w:rsid w:val="00ED3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E8F34B"/>
  <w15:chartTrackingRefBased/>
  <w15:docId w15:val="{37445436-3279-479A-A917-E9CB9D4D4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9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6979"/>
    <w:pPr>
      <w:tabs>
        <w:tab w:val="center" w:pos="4252"/>
        <w:tab w:val="right" w:pos="8504"/>
      </w:tabs>
      <w:snapToGrid w:val="0"/>
    </w:pPr>
  </w:style>
  <w:style w:type="character" w:customStyle="1" w:styleId="a4">
    <w:name w:val="ヘッダー (文字)"/>
    <w:basedOn w:val="a0"/>
    <w:link w:val="a3"/>
    <w:uiPriority w:val="99"/>
    <w:rsid w:val="007C6979"/>
  </w:style>
  <w:style w:type="paragraph" w:styleId="a5">
    <w:name w:val="footer"/>
    <w:basedOn w:val="a"/>
    <w:link w:val="a6"/>
    <w:uiPriority w:val="99"/>
    <w:unhideWhenUsed/>
    <w:rsid w:val="007C6979"/>
    <w:pPr>
      <w:tabs>
        <w:tab w:val="center" w:pos="4252"/>
        <w:tab w:val="right" w:pos="8504"/>
      </w:tabs>
      <w:snapToGrid w:val="0"/>
    </w:pPr>
  </w:style>
  <w:style w:type="character" w:customStyle="1" w:styleId="a6">
    <w:name w:val="フッター (文字)"/>
    <w:basedOn w:val="a0"/>
    <w:link w:val="a5"/>
    <w:uiPriority w:val="99"/>
    <w:rsid w:val="007C6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鉄太郎</dc:creator>
  <cp:keywords/>
  <dc:description/>
  <cp:lastModifiedBy>田中 鉄太郎</cp:lastModifiedBy>
  <cp:revision>8</cp:revision>
  <dcterms:created xsi:type="dcterms:W3CDTF">2020-08-20T12:45:00Z</dcterms:created>
  <dcterms:modified xsi:type="dcterms:W3CDTF">2020-08-20T13:06:00Z</dcterms:modified>
</cp:coreProperties>
</file>